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EE" w:rsidRPr="00CA21EE" w:rsidRDefault="00CA21EE" w:rsidP="00CA2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21EE">
        <w:rPr>
          <w:rFonts w:ascii="Times New Roman" w:eastAsia="Times New Roman" w:hAnsi="Times New Roman" w:cs="Times New Roman"/>
          <w:sz w:val="24"/>
          <w:szCs w:val="24"/>
          <w:lang w:eastAsia="cs-CZ"/>
        </w:rPr>
        <w:t>Husitská teologická fakulta, Univerzita Karlova</w:t>
      </w:r>
    </w:p>
    <w:p w:rsidR="00CA21EE" w:rsidRPr="00CA21EE" w:rsidRDefault="00CA21EE" w:rsidP="00CA2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40B9F" w:rsidRDefault="00CA21EE" w:rsidP="00CA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A21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Opatření děkanky č.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CA21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/2018</w:t>
      </w:r>
    </w:p>
    <w:p w:rsidR="00CA21EE" w:rsidRDefault="00CA21EE" w:rsidP="00CA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7033E" w:rsidRDefault="0077033E" w:rsidP="00261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6114D" w:rsidRPr="0026114D" w:rsidRDefault="0026114D" w:rsidP="0026114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</w:t>
      </w:r>
      <w:r w:rsidRPr="002611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611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Čerpání dovolené akademických pracovníků</w:t>
      </w:r>
    </w:p>
    <w:p w:rsidR="0026114D" w:rsidRPr="0026114D" w:rsidRDefault="0026114D" w:rsidP="002611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>K provedení:</w:t>
      </w: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7033E"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217 a § 218 </w:t>
      </w:r>
      <w:r w:rsidR="0077033E">
        <w:rPr>
          <w:rFonts w:ascii="Times New Roman" w:eastAsia="Times New Roman" w:hAnsi="Times New Roman" w:cs="Times New Roman"/>
          <w:sz w:val="24"/>
          <w:szCs w:val="24"/>
          <w:lang w:eastAsia="cs-CZ"/>
        </w:rPr>
        <w:t>zák.</w:t>
      </w:r>
      <w:r w:rsidR="0077033E"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262/ 2006 Sb. </w:t>
      </w:r>
      <w:r w:rsidR="0077033E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zákoník práce</w:t>
      </w:r>
    </w:p>
    <w:p w:rsidR="0026114D" w:rsidRPr="0026114D" w:rsidRDefault="0026114D" w:rsidP="00261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Účinnost:</w:t>
      </w: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A21EE">
        <w:rPr>
          <w:rFonts w:ascii="Times New Roman" w:eastAsia="Times New Roman" w:hAnsi="Times New Roman" w:cs="Times New Roman"/>
          <w:sz w:val="24"/>
          <w:szCs w:val="24"/>
          <w:lang w:eastAsia="cs-CZ"/>
        </w:rPr>
        <w:t>1. 6.</w:t>
      </w:r>
      <w:r w:rsidR="006823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</w:t>
      </w:r>
    </w:p>
    <w:p w:rsidR="00240B9F" w:rsidRPr="0026114D" w:rsidRDefault="00240B9F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0B9F" w:rsidRPr="0026114D" w:rsidRDefault="00240B9F" w:rsidP="00240B9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40B9F" w:rsidRPr="0026114D" w:rsidRDefault="00240B9F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0B9F" w:rsidRPr="0026114D" w:rsidRDefault="00240B9F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0B9F" w:rsidRPr="0026114D" w:rsidRDefault="00240B9F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0B9F" w:rsidRPr="0026114D" w:rsidRDefault="00240B9F" w:rsidP="003260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 ustanoveními § 217 odst. 1 a § 218 odst. 1 zákona č. 262/ 2006 Sb. v platném znění (zákoník práce) nařizuji všem akademickým pracovníkům fakulty vyčerpat řádnou dovolenou v délce 40 pracovních dnů, a </w:t>
      </w:r>
      <w:r w:rsidRPr="002611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 v době</w:t>
      </w:r>
    </w:p>
    <w:p w:rsidR="00240B9F" w:rsidRDefault="00240B9F" w:rsidP="0024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2608B" w:rsidRPr="0026114D" w:rsidRDefault="0032608B" w:rsidP="0024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40B9F" w:rsidRPr="0032608B" w:rsidRDefault="00682340" w:rsidP="0032608B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 9. července do 31. srpna 2018</w:t>
      </w:r>
      <w:r w:rsidR="00240B9F" w:rsidRPr="0032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včetně.</w:t>
      </w:r>
    </w:p>
    <w:p w:rsidR="00240B9F" w:rsidRPr="0026114D" w:rsidRDefault="00240B9F" w:rsidP="0032608B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40B9F" w:rsidRPr="0026114D" w:rsidRDefault="00240B9F" w:rsidP="00240B9F">
      <w:pPr>
        <w:spacing w:after="0"/>
        <w:ind w:left="8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B9F" w:rsidRPr="0026114D" w:rsidRDefault="00240B9F" w:rsidP="003260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D">
        <w:rPr>
          <w:rFonts w:ascii="Times New Roman" w:eastAsia="Calibri" w:hAnsi="Times New Roman" w:cs="Times New Roman"/>
          <w:sz w:val="24"/>
          <w:szCs w:val="24"/>
        </w:rPr>
        <w:t>Všichni zaměstnanci jsou povinni odevzdat včas před nástupem na dovolenou řádně vyplněný formulář dovolenky na ekonomické oddělení.</w:t>
      </w:r>
    </w:p>
    <w:p w:rsidR="00240B9F" w:rsidRPr="0026114D" w:rsidRDefault="00240B9F" w:rsidP="00240B9F">
      <w:pPr>
        <w:spacing w:after="0"/>
        <w:ind w:left="8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B9F" w:rsidRPr="0026114D" w:rsidRDefault="00240B9F" w:rsidP="0032608B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611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případech, kdy má akademický pracovník vážný důvod k tomu, aby část své dovolené čerpal v jiném než uvedeném období, předloží tajemníkovi fakulty písemnou odůvodněnou žádost o výjimku s vyjádřením vedoucího svého pracoviště.</w:t>
      </w:r>
    </w:p>
    <w:p w:rsidR="00240B9F" w:rsidRPr="0026114D" w:rsidRDefault="00240B9F" w:rsidP="00240B9F">
      <w:pPr>
        <w:spacing w:after="0" w:line="26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40B9F" w:rsidRPr="0026114D" w:rsidRDefault="00240B9F" w:rsidP="003260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D">
        <w:rPr>
          <w:rFonts w:ascii="Times New Roman" w:eastAsia="Calibri" w:hAnsi="Times New Roman" w:cs="Times New Roman"/>
          <w:sz w:val="24"/>
          <w:szCs w:val="24"/>
        </w:rPr>
        <w:t>Vedoucím zaměstnancům nařizuji dbát o to, aby sledovali čerpání dovolených svých podřízených a aby souhlasné stanovisko s čerpáním dovolené mimo určený termín dávali pouze ve výjimečných a odůvodněných případech.</w:t>
      </w:r>
    </w:p>
    <w:p w:rsidR="00240B9F" w:rsidRPr="0026114D" w:rsidRDefault="00240B9F" w:rsidP="00240B9F">
      <w:pPr>
        <w:spacing w:after="0"/>
        <w:ind w:left="8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B9F" w:rsidRPr="0026114D" w:rsidRDefault="00240B9F" w:rsidP="003260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D">
        <w:rPr>
          <w:rFonts w:ascii="Times New Roman" w:eastAsia="Calibri" w:hAnsi="Times New Roman" w:cs="Times New Roman"/>
          <w:color w:val="000000"/>
          <w:sz w:val="24"/>
          <w:szCs w:val="24"/>
        </w:rPr>
        <w:t>Tajemníku fakulty ukládám, aby zajistil realizaci tohoto opatření.</w:t>
      </w:r>
    </w:p>
    <w:p w:rsidR="00240B9F" w:rsidRPr="0026114D" w:rsidRDefault="00240B9F" w:rsidP="00240B9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40B9F" w:rsidRPr="0026114D" w:rsidRDefault="00240B9F" w:rsidP="003260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>Toto opatření nabývá platn</w:t>
      </w:r>
      <w:r w:rsidR="007703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osti a účinnosti dnem </w:t>
      </w:r>
      <w:r w:rsidR="00CA21EE">
        <w:rPr>
          <w:rFonts w:ascii="Times New Roman" w:eastAsia="Times New Roman" w:hAnsi="Times New Roman" w:cs="Times New Roman"/>
          <w:sz w:val="24"/>
          <w:szCs w:val="24"/>
          <w:lang w:eastAsia="cs-CZ"/>
        </w:rPr>
        <w:t>1. 6. 2018</w:t>
      </w: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40B9F" w:rsidRPr="0026114D" w:rsidRDefault="00240B9F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0B9F" w:rsidRPr="0026114D" w:rsidRDefault="00240B9F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0B9F" w:rsidRDefault="00240B9F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21EE" w:rsidRDefault="00CA21EE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21EE" w:rsidRPr="0026114D" w:rsidRDefault="00FF0870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8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Praze,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bookmarkStart w:id="0" w:name="_GoBack"/>
      <w:bookmarkEnd w:id="0"/>
      <w:r w:rsidRPr="00FF0870"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2018</w:t>
      </w:r>
    </w:p>
    <w:p w:rsidR="00240B9F" w:rsidRPr="0026114D" w:rsidRDefault="00240B9F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0B9F" w:rsidRPr="0026114D" w:rsidRDefault="00240B9F" w:rsidP="00CA2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>doc. ThDr. Kamila Veverková, Th.D.</w:t>
      </w:r>
    </w:p>
    <w:p w:rsidR="00CA21EE" w:rsidRPr="00CA21EE" w:rsidRDefault="00CA21EE" w:rsidP="00CA2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240B9F"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>ěkanka</w:t>
      </w:r>
    </w:p>
    <w:sectPr w:rsidR="00CA21EE" w:rsidRPr="00CA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42C"/>
    <w:multiLevelType w:val="hybridMultilevel"/>
    <w:tmpl w:val="2CC8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3588B"/>
    <w:multiLevelType w:val="hybridMultilevel"/>
    <w:tmpl w:val="9BDE07B6"/>
    <w:lvl w:ilvl="0" w:tplc="E3F82CBC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9F"/>
    <w:rsid w:val="00214B04"/>
    <w:rsid w:val="00240B9F"/>
    <w:rsid w:val="0026114D"/>
    <w:rsid w:val="0032608B"/>
    <w:rsid w:val="00552F81"/>
    <w:rsid w:val="005C015A"/>
    <w:rsid w:val="00682340"/>
    <w:rsid w:val="00693D2D"/>
    <w:rsid w:val="006F7700"/>
    <w:rsid w:val="0077033E"/>
    <w:rsid w:val="00CA21EE"/>
    <w:rsid w:val="00E878DE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v Praze Husitska Teologicka Fakula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Navrátil</dc:creator>
  <cp:lastModifiedBy>Barbora Galová</cp:lastModifiedBy>
  <cp:revision>3</cp:revision>
  <dcterms:created xsi:type="dcterms:W3CDTF">2018-05-28T08:40:00Z</dcterms:created>
  <dcterms:modified xsi:type="dcterms:W3CDTF">2018-05-28T09:56:00Z</dcterms:modified>
</cp:coreProperties>
</file>