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DA7B1" w14:textId="68A9E657" w:rsidR="00176EF9" w:rsidRDefault="00E865D6" w:rsidP="00E865D6">
      <w:pPr>
        <w:pStyle w:val="Nadpis1"/>
      </w:pPr>
      <w:proofErr w:type="gramStart"/>
      <w:r>
        <w:t>Podoby  současného</w:t>
      </w:r>
      <w:proofErr w:type="gramEnd"/>
      <w:r>
        <w:t xml:space="preserve">  islámu – 11 -  6. května  2021</w:t>
      </w:r>
    </w:p>
    <w:p w14:paraId="58F67E55" w14:textId="5A14D540" w:rsidR="00E865D6" w:rsidRDefault="00E865D6" w:rsidP="00E865D6">
      <w:proofErr w:type="gramStart"/>
      <w:r>
        <w:t>Dnes  si</w:t>
      </w:r>
      <w:proofErr w:type="gramEnd"/>
      <w:r>
        <w:t xml:space="preserve"> všimneme některých osobností a idejí v šíitském (resp. </w:t>
      </w:r>
      <w:proofErr w:type="spellStart"/>
      <w:r>
        <w:t>alavitském</w:t>
      </w:r>
      <w:proofErr w:type="spellEnd"/>
      <w:r>
        <w:t xml:space="preserve">)  pruhu, který směřuje od Íránu na západ ke Středozemnímu moři: v Iráku, </w:t>
      </w:r>
      <w:r w:rsidR="00B52E47">
        <w:t xml:space="preserve">Sýrii a Libanonu. Irácký </w:t>
      </w:r>
      <w:proofErr w:type="spellStart"/>
      <w:r w:rsidR="00B52E47">
        <w:t>Nadžaf</w:t>
      </w:r>
      <w:proofErr w:type="spellEnd"/>
      <w:r w:rsidR="00B52E47">
        <w:t xml:space="preserve"> (s hrobkou Alího a s prestižní šíitskou univerzitou, </w:t>
      </w:r>
      <w:proofErr w:type="spellStart"/>
      <w:r w:rsidR="00B52E47">
        <w:rPr>
          <w:i/>
          <w:iCs/>
        </w:rPr>
        <w:t>hauzou</w:t>
      </w:r>
      <w:proofErr w:type="spellEnd"/>
      <w:r w:rsidR="00B52E47">
        <w:t xml:space="preserve">) je centrem šíitského myšlení; svým způsobem rivalem íránského </w:t>
      </w:r>
      <w:proofErr w:type="spellStart"/>
      <w:r w:rsidR="00B52E47">
        <w:t>Qomu</w:t>
      </w:r>
      <w:proofErr w:type="spellEnd"/>
      <w:r w:rsidR="00B52E47">
        <w:t xml:space="preserve">. Nejvýznamnější osobností je tu dnes velký </w:t>
      </w:r>
      <w:proofErr w:type="spellStart"/>
      <w:r w:rsidR="00B52E47">
        <w:t>Ájatolláh</w:t>
      </w:r>
      <w:proofErr w:type="spellEnd"/>
      <w:r w:rsidR="00B52E47">
        <w:t xml:space="preserve"> Alí </w:t>
      </w:r>
      <w:proofErr w:type="spellStart"/>
      <w:r w:rsidR="00B52E47">
        <w:t>Sístání</w:t>
      </w:r>
      <w:proofErr w:type="spellEnd"/>
      <w:r w:rsidR="00B52E47">
        <w:t xml:space="preserve"> (nar. 1930), přes vysoký věk stále aktivní; po jeho odchodu se očekávají spory o následnictví. Najděte si na angl.  Wikipedii heslo Ali </w:t>
      </w:r>
      <w:proofErr w:type="spellStart"/>
      <w:r w:rsidR="00B52E47">
        <w:t>Sistani</w:t>
      </w:r>
      <w:proofErr w:type="spellEnd"/>
      <w:r w:rsidR="00B52E47">
        <w:t xml:space="preserve"> a z dlouhého textu se soustřeďte zejména na podkapitolu Role in </w:t>
      </w:r>
      <w:proofErr w:type="spellStart"/>
      <w:r w:rsidR="00B52E47">
        <w:t>contemporary</w:t>
      </w:r>
      <w:proofErr w:type="spellEnd"/>
      <w:r w:rsidR="00B52E47">
        <w:t xml:space="preserve"> </w:t>
      </w:r>
      <w:proofErr w:type="spellStart"/>
      <w:r w:rsidR="00B52E47">
        <w:t>Iraq</w:t>
      </w:r>
      <w:proofErr w:type="spellEnd"/>
      <w:r w:rsidR="00B52E47">
        <w:t xml:space="preserve">. Jde o jeho úsilí řešit co možná klidně poměry </w:t>
      </w:r>
      <w:r w:rsidR="00D848A3">
        <w:t xml:space="preserve">v Iráku, kde za americké vojenské okupace po svržení Saddáma Husajna vypukly bouře. </w:t>
      </w:r>
      <w:proofErr w:type="spellStart"/>
      <w:r w:rsidR="00D848A3">
        <w:t>Sístání</w:t>
      </w:r>
      <w:proofErr w:type="spellEnd"/>
      <w:r w:rsidR="00D848A3">
        <w:t xml:space="preserve"> je uznáván za duchovní hlavu iráckých šíitů, kteří přes svůj většinový počet byli za Saddáma utlačováni</w:t>
      </w:r>
      <w:r w:rsidR="00B1480B">
        <w:t>,</w:t>
      </w:r>
      <w:r w:rsidR="00DE772C">
        <w:t xml:space="preserve"> zatímco dnes jsou </w:t>
      </w:r>
      <w:r w:rsidR="0062188B">
        <w:t xml:space="preserve">jejich </w:t>
      </w:r>
      <w:r w:rsidR="00E57F41">
        <w:t xml:space="preserve">politikové </w:t>
      </w:r>
      <w:r w:rsidR="00DE772C">
        <w:t>u moci.</w:t>
      </w:r>
      <w:r w:rsidR="00D848A3">
        <w:t xml:space="preserve"> </w:t>
      </w:r>
      <w:proofErr w:type="spellStart"/>
      <w:proofErr w:type="gramStart"/>
      <w:r w:rsidR="00D848A3">
        <w:t>Sístání</w:t>
      </w:r>
      <w:proofErr w:type="spellEnd"/>
      <w:r w:rsidR="00D848A3">
        <w:t xml:space="preserve">  má</w:t>
      </w:r>
      <w:proofErr w:type="gramEnd"/>
      <w:r w:rsidR="00D848A3">
        <w:t xml:space="preserve"> kritické výhrady vůči Chomejního koncepci duchovní nadvlády </w:t>
      </w:r>
      <w:proofErr w:type="spellStart"/>
      <w:r w:rsidR="00D848A3">
        <w:rPr>
          <w:i/>
          <w:iCs/>
        </w:rPr>
        <w:t>velájat</w:t>
      </w:r>
      <w:proofErr w:type="spellEnd"/>
      <w:r w:rsidR="00D848A3">
        <w:rPr>
          <w:i/>
          <w:iCs/>
        </w:rPr>
        <w:t xml:space="preserve">-e </w:t>
      </w:r>
      <w:proofErr w:type="spellStart"/>
      <w:r w:rsidR="00D848A3">
        <w:rPr>
          <w:i/>
          <w:iCs/>
        </w:rPr>
        <w:t>faqíh</w:t>
      </w:r>
      <w:proofErr w:type="spellEnd"/>
      <w:r w:rsidR="00D848A3">
        <w:rPr>
          <w:i/>
          <w:iCs/>
        </w:rPr>
        <w:t xml:space="preserve">, </w:t>
      </w:r>
      <w:r w:rsidR="00D848A3">
        <w:t xml:space="preserve">ale snaží se držet stranou od sporů mezi konzervativci a reformisty v íránském </w:t>
      </w:r>
      <w:proofErr w:type="spellStart"/>
      <w:r w:rsidR="00D848A3">
        <w:t>Qomu</w:t>
      </w:r>
      <w:proofErr w:type="spellEnd"/>
      <w:r w:rsidR="00D848A3">
        <w:t xml:space="preserve">. Irácká </w:t>
      </w:r>
      <w:proofErr w:type="spellStart"/>
      <w:proofErr w:type="gramStart"/>
      <w:r w:rsidR="00D848A3">
        <w:t>ší’a</w:t>
      </w:r>
      <w:proofErr w:type="spellEnd"/>
      <w:r w:rsidR="00D848A3">
        <w:t xml:space="preserve">  má</w:t>
      </w:r>
      <w:proofErr w:type="gramEnd"/>
      <w:r w:rsidR="00D848A3">
        <w:t xml:space="preserve"> vlastní problémy a názory. </w:t>
      </w:r>
      <w:proofErr w:type="spellStart"/>
      <w:r w:rsidR="00D848A3">
        <w:t>Sístání</w:t>
      </w:r>
      <w:proofErr w:type="spellEnd"/>
      <w:r w:rsidR="00D848A3">
        <w:t xml:space="preserve"> byl za svou umírněnost dokon</w:t>
      </w:r>
      <w:r w:rsidR="00374489">
        <w:t>ce nominován na Nobelovu cenu. Proti tzv. Islámskému státu, který r. 201</w:t>
      </w:r>
      <w:r w:rsidR="00AE6881">
        <w:t>4</w:t>
      </w:r>
      <w:r w:rsidR="00D848A3">
        <w:rPr>
          <w:i/>
          <w:iCs/>
        </w:rPr>
        <w:t xml:space="preserve"> </w:t>
      </w:r>
      <w:r w:rsidR="00374489">
        <w:t xml:space="preserve">ovládl severní Irák, vydal ovšem ostrou </w:t>
      </w:r>
      <w:proofErr w:type="spellStart"/>
      <w:r w:rsidR="00374489">
        <w:t>fatwu</w:t>
      </w:r>
      <w:proofErr w:type="spellEnd"/>
      <w:r w:rsidR="00374489">
        <w:t>. V únoru letošního roku (2021) se ve svém sídle v </w:t>
      </w:r>
      <w:proofErr w:type="spellStart"/>
      <w:r w:rsidR="00374489">
        <w:t>Nadžafu</w:t>
      </w:r>
      <w:proofErr w:type="spellEnd"/>
      <w:r w:rsidR="00374489">
        <w:t xml:space="preserve"> setkal s papežem Františkem</w:t>
      </w:r>
      <w:r w:rsidR="005A65C3">
        <w:t xml:space="preserve"> k</w:t>
      </w:r>
      <w:r w:rsidR="004F2B54">
        <w:t> přátelské rozpravě.</w:t>
      </w:r>
    </w:p>
    <w:p w14:paraId="3366C3F0" w14:textId="77777777" w:rsidR="005716F1" w:rsidRDefault="004F6DAB" w:rsidP="00E865D6">
      <w:r>
        <w:t xml:space="preserve">        Najděte si na webu </w:t>
      </w:r>
      <w:r w:rsidR="00EE1CFF">
        <w:t>3 osobnosti z</w:t>
      </w:r>
      <w:r w:rsidR="0098736D">
        <w:t> </w:t>
      </w:r>
      <w:r w:rsidR="0017706D">
        <w:t>íránsko</w:t>
      </w:r>
      <w:r w:rsidR="0098736D">
        <w:t xml:space="preserve">-arabského </w:t>
      </w:r>
      <w:r w:rsidR="00EE1CFF">
        <w:t xml:space="preserve">rodu </w:t>
      </w:r>
      <w:proofErr w:type="spellStart"/>
      <w:r w:rsidR="00EE1CFF">
        <w:t>Sadr</w:t>
      </w:r>
      <w:proofErr w:type="spellEnd"/>
      <w:r w:rsidR="00EE1CFF">
        <w:t xml:space="preserve"> (al-</w:t>
      </w:r>
      <w:proofErr w:type="spellStart"/>
      <w:r w:rsidR="00EE1CFF">
        <w:t>Sadr</w:t>
      </w:r>
      <w:proofErr w:type="spellEnd"/>
      <w:proofErr w:type="gramStart"/>
      <w:r w:rsidR="009A4B81">
        <w:t>)</w:t>
      </w:r>
      <w:r w:rsidR="00BC7311">
        <w:t>;  všimneme</w:t>
      </w:r>
      <w:proofErr w:type="gramEnd"/>
      <w:r w:rsidR="00BC7311">
        <w:t xml:space="preserve"> si </w:t>
      </w:r>
      <w:r w:rsidR="0017706D">
        <w:t>d</w:t>
      </w:r>
      <w:r w:rsidR="0098736D">
        <w:t>vou</w:t>
      </w:r>
      <w:r w:rsidR="00484FB5">
        <w:t xml:space="preserve">, kteří výrazně poznamenali, případně stále </w:t>
      </w:r>
      <w:r w:rsidR="00D61859">
        <w:t xml:space="preserve">poznamenávají šíitská politická stanoviska v Iráku  a </w:t>
      </w:r>
      <w:r w:rsidR="003E4DB5">
        <w:t>jejich příbuzného</w:t>
      </w:r>
      <w:r w:rsidR="00210C2E">
        <w:t xml:space="preserve">, </w:t>
      </w:r>
      <w:r w:rsidR="00884A60">
        <w:t xml:space="preserve">výraznou osobnost </w:t>
      </w:r>
      <w:proofErr w:type="spellStart"/>
      <w:r w:rsidR="00884A60">
        <w:t>ší</w:t>
      </w:r>
      <w:r w:rsidR="003E5874">
        <w:t>’y</w:t>
      </w:r>
      <w:proofErr w:type="spellEnd"/>
      <w:r w:rsidR="003E5874">
        <w:t xml:space="preserve"> v Libanonu.</w:t>
      </w:r>
      <w:r w:rsidR="00671E82">
        <w:t xml:space="preserve"> Stojí za zmínku, že </w:t>
      </w:r>
      <w:r w:rsidR="007F7F5E">
        <w:t>poměrně komfortní a bezpečná čtvr</w:t>
      </w:r>
      <w:r w:rsidR="003C4726">
        <w:t>ť v</w:t>
      </w:r>
      <w:r w:rsidR="00100B59">
        <w:t> </w:t>
      </w:r>
      <w:r w:rsidR="003C4726">
        <w:t>Bagdádu</w:t>
      </w:r>
      <w:r w:rsidR="00100B59">
        <w:t>,</w:t>
      </w:r>
      <w:r w:rsidR="009C56A8">
        <w:t xml:space="preserve"> kdysi nazývaná </w:t>
      </w:r>
      <w:proofErr w:type="spellStart"/>
      <w:r w:rsidR="00100B59">
        <w:t>Saddam</w:t>
      </w:r>
      <w:proofErr w:type="spellEnd"/>
      <w:r w:rsidR="00100B59">
        <w:t xml:space="preserve"> City, </w:t>
      </w:r>
      <w:r w:rsidR="00794EAC">
        <w:t xml:space="preserve">se dnes jmenuje </w:t>
      </w:r>
      <w:proofErr w:type="spellStart"/>
      <w:r w:rsidR="00794EAC">
        <w:t>Sadr</w:t>
      </w:r>
      <w:proofErr w:type="spellEnd"/>
      <w:r w:rsidR="00794EAC">
        <w:t xml:space="preserve"> City. V Libanonu lze zase </w:t>
      </w:r>
      <w:r w:rsidR="00931A14">
        <w:t xml:space="preserve">stále nalézt </w:t>
      </w:r>
      <w:r w:rsidR="004E00FD">
        <w:t xml:space="preserve">ve veřejném prostoru </w:t>
      </w:r>
      <w:r w:rsidR="00931A14">
        <w:t xml:space="preserve">portréty </w:t>
      </w:r>
      <w:r w:rsidR="00B07450">
        <w:t>zmizel</w:t>
      </w:r>
      <w:r w:rsidR="003A1135">
        <w:t>ého/</w:t>
      </w:r>
    </w:p>
    <w:p w14:paraId="36E94FBC" w14:textId="3E89469D" w:rsidR="001D613B" w:rsidRDefault="00931A14" w:rsidP="00E865D6">
      <w:r>
        <w:t xml:space="preserve">zabitého </w:t>
      </w:r>
      <w:proofErr w:type="spellStart"/>
      <w:r w:rsidR="004E00FD">
        <w:t>Músy</w:t>
      </w:r>
      <w:proofErr w:type="spellEnd"/>
      <w:r w:rsidR="004E00FD">
        <w:t xml:space="preserve"> </w:t>
      </w:r>
      <w:proofErr w:type="spellStart"/>
      <w:r w:rsidR="004E00FD">
        <w:t>Sadra</w:t>
      </w:r>
      <w:proofErr w:type="spellEnd"/>
      <w:r w:rsidR="004E00FD">
        <w:t>.</w:t>
      </w:r>
      <w:r w:rsidR="009C56A8">
        <w:t xml:space="preserve"> </w:t>
      </w:r>
    </w:p>
    <w:p w14:paraId="6D1245E4" w14:textId="1D1072CE" w:rsidR="00D51BCA" w:rsidRDefault="004E00FD" w:rsidP="00E865D6">
      <w:r>
        <w:t xml:space="preserve">        </w:t>
      </w:r>
      <w:r w:rsidR="003E5874">
        <w:t xml:space="preserve"> Muhammad </w:t>
      </w:r>
      <w:proofErr w:type="spellStart"/>
      <w:r w:rsidR="003E5874">
        <w:t>Báqir</w:t>
      </w:r>
      <w:proofErr w:type="spellEnd"/>
      <w:r w:rsidR="003E5874">
        <w:t xml:space="preserve"> as</w:t>
      </w:r>
      <w:r w:rsidR="00360BC8">
        <w:t>-</w:t>
      </w:r>
      <w:proofErr w:type="spellStart"/>
      <w:r w:rsidR="00360BC8">
        <w:t>Sadr</w:t>
      </w:r>
      <w:proofErr w:type="spellEnd"/>
      <w:r w:rsidR="00360BC8">
        <w:t>, nar. 1935</w:t>
      </w:r>
      <w:r w:rsidR="008C2DCD">
        <w:t xml:space="preserve">, byl popraven </w:t>
      </w:r>
      <w:r w:rsidR="00F968E6">
        <w:t xml:space="preserve">spolu se svou sestrou </w:t>
      </w:r>
      <w:r w:rsidR="003918A8">
        <w:t xml:space="preserve">na příkaz Saddáma Husajna na jaře </w:t>
      </w:r>
      <w:r w:rsidR="00F968E6">
        <w:t xml:space="preserve">1980, </w:t>
      </w:r>
      <w:proofErr w:type="gramStart"/>
      <w:r w:rsidR="00674350">
        <w:t>krát</w:t>
      </w:r>
      <w:r w:rsidR="00F968E6">
        <w:t xml:space="preserve">ce </w:t>
      </w:r>
      <w:r w:rsidR="00E00310">
        <w:t xml:space="preserve"> před</w:t>
      </w:r>
      <w:proofErr w:type="gramEnd"/>
      <w:r w:rsidR="00E00310">
        <w:t xml:space="preserve"> </w:t>
      </w:r>
      <w:r w:rsidR="005252CA">
        <w:t>iráckým útokem na porev</w:t>
      </w:r>
      <w:r w:rsidR="003F38EE">
        <w:t>oluční</w:t>
      </w:r>
      <w:r w:rsidR="00E54AD3">
        <w:t xml:space="preserve">, </w:t>
      </w:r>
      <w:r w:rsidR="00BD0630">
        <w:t>ještě nezkonsolidovaný Írán</w:t>
      </w:r>
      <w:r w:rsidR="00112244">
        <w:t>. Irácko-íránsk</w:t>
      </w:r>
      <w:r w:rsidR="005F123D">
        <w:t xml:space="preserve">á krvavá válka pak trvala až do r. </w:t>
      </w:r>
      <w:r w:rsidR="002E593B">
        <w:t xml:space="preserve">1988. M. </w:t>
      </w:r>
      <w:proofErr w:type="spellStart"/>
      <w:proofErr w:type="gramStart"/>
      <w:r w:rsidR="002E593B">
        <w:t>Báqir</w:t>
      </w:r>
      <w:proofErr w:type="spellEnd"/>
      <w:r w:rsidR="002E593B">
        <w:t xml:space="preserve"> </w:t>
      </w:r>
      <w:r w:rsidR="00217ACA">
        <w:t xml:space="preserve"> </w:t>
      </w:r>
      <w:r w:rsidR="002E593B">
        <w:t>as</w:t>
      </w:r>
      <w:proofErr w:type="gramEnd"/>
      <w:r w:rsidR="002E593B">
        <w:t>-</w:t>
      </w:r>
      <w:proofErr w:type="spellStart"/>
      <w:r w:rsidR="002E593B">
        <w:t>Sadr</w:t>
      </w:r>
      <w:proofErr w:type="spellEnd"/>
      <w:r w:rsidR="00217ACA">
        <w:t xml:space="preserve">  založil </w:t>
      </w:r>
      <w:r w:rsidR="00BA7614">
        <w:t xml:space="preserve">šíitskou stranu </w:t>
      </w:r>
      <w:proofErr w:type="spellStart"/>
      <w:r w:rsidR="00BA7614">
        <w:rPr>
          <w:i/>
          <w:iCs/>
        </w:rPr>
        <w:t>Da’wa</w:t>
      </w:r>
      <w:proofErr w:type="spellEnd"/>
      <w:r w:rsidR="006C2658">
        <w:rPr>
          <w:i/>
          <w:iCs/>
        </w:rPr>
        <w:t xml:space="preserve">, </w:t>
      </w:r>
      <w:r w:rsidR="00BD2EFC">
        <w:t>z jeho početných spisů vynik</w:t>
      </w:r>
      <w:r w:rsidR="005C1858">
        <w:t>a</w:t>
      </w:r>
      <w:r w:rsidR="003C337C">
        <w:t>jí</w:t>
      </w:r>
      <w:r w:rsidR="00BD2EFC">
        <w:t xml:space="preserve"> </w:t>
      </w:r>
      <w:r w:rsidR="00B34802">
        <w:t xml:space="preserve">zvl. </w:t>
      </w:r>
      <w:proofErr w:type="spellStart"/>
      <w:r w:rsidR="00B34802">
        <w:rPr>
          <w:i/>
          <w:iCs/>
        </w:rPr>
        <w:t>Falsafatuná</w:t>
      </w:r>
      <w:proofErr w:type="spellEnd"/>
      <w:r w:rsidR="00B34802">
        <w:rPr>
          <w:i/>
          <w:iCs/>
        </w:rPr>
        <w:t xml:space="preserve"> </w:t>
      </w:r>
      <w:r w:rsidR="005C1858">
        <w:t xml:space="preserve">(„Naše filosofie“), </w:t>
      </w:r>
      <w:r w:rsidR="00EF4A7F">
        <w:t xml:space="preserve">polemika proti marxismu i kapitalismu </w:t>
      </w:r>
      <w:r w:rsidR="00503550">
        <w:t xml:space="preserve"> ve prospěch správné cesty islámu, a </w:t>
      </w:r>
      <w:proofErr w:type="spellStart"/>
      <w:r w:rsidR="002A5B10">
        <w:rPr>
          <w:i/>
          <w:iCs/>
        </w:rPr>
        <w:t>Iqtisáduná</w:t>
      </w:r>
      <w:proofErr w:type="spellEnd"/>
      <w:r w:rsidR="002A5B10">
        <w:rPr>
          <w:i/>
          <w:iCs/>
        </w:rPr>
        <w:t xml:space="preserve"> </w:t>
      </w:r>
      <w:r w:rsidR="002A5B10">
        <w:t xml:space="preserve"> (</w:t>
      </w:r>
      <w:r w:rsidR="00F63A3A">
        <w:t>„Naše ekonomie“)</w:t>
      </w:r>
      <w:r w:rsidR="00F33846">
        <w:t>, podá</w:t>
      </w:r>
      <w:r w:rsidR="00BA7657">
        <w:t xml:space="preserve">vající </w:t>
      </w:r>
      <w:r w:rsidR="00863E87">
        <w:t>nadále</w:t>
      </w:r>
      <w:r w:rsidR="00BA7657">
        <w:t xml:space="preserve"> uznávaný </w:t>
      </w:r>
      <w:r w:rsidR="007469E5">
        <w:t>model islámské ekonomie</w:t>
      </w:r>
      <w:r w:rsidR="00A57859">
        <w:t>,</w:t>
      </w:r>
      <w:r w:rsidR="007469E5">
        <w:t xml:space="preserve"> vylu</w:t>
      </w:r>
      <w:r w:rsidR="00A57859">
        <w:t>čující užívání úroku</w:t>
      </w:r>
      <w:r w:rsidR="009417AF">
        <w:t xml:space="preserve"> a regulující hospodářství v duchu </w:t>
      </w:r>
      <w:r w:rsidR="00D51BCA">
        <w:t>islámské etiky.</w:t>
      </w:r>
    </w:p>
    <w:p w14:paraId="6AAFA940" w14:textId="35F9990F" w:rsidR="00D1381C" w:rsidRDefault="00D51BCA" w:rsidP="00E865D6">
      <w:r>
        <w:lastRenderedPageBreak/>
        <w:t xml:space="preserve">       </w:t>
      </w:r>
      <w:r w:rsidR="008C79EA">
        <w:t xml:space="preserve">Jeho </w:t>
      </w:r>
      <w:r w:rsidR="007C5DD2">
        <w:t xml:space="preserve">synovec </w:t>
      </w:r>
      <w:proofErr w:type="spellStart"/>
      <w:r w:rsidR="00AF5118">
        <w:t>Muqtadá</w:t>
      </w:r>
      <w:proofErr w:type="spellEnd"/>
      <w:r w:rsidR="00AF5118">
        <w:t xml:space="preserve"> as-</w:t>
      </w:r>
      <w:proofErr w:type="spellStart"/>
      <w:r w:rsidR="00AF5118">
        <w:t>Sadr</w:t>
      </w:r>
      <w:proofErr w:type="spellEnd"/>
      <w:r w:rsidR="00AF5118">
        <w:t xml:space="preserve"> </w:t>
      </w:r>
      <w:r w:rsidR="00BF0A23">
        <w:t>(</w:t>
      </w:r>
      <w:r w:rsidR="0016598C">
        <w:t xml:space="preserve">na českém webu </w:t>
      </w:r>
      <w:proofErr w:type="spellStart"/>
      <w:r w:rsidR="0016598C">
        <w:t>Muktada</w:t>
      </w:r>
      <w:proofErr w:type="spellEnd"/>
      <w:r w:rsidR="0016598C">
        <w:t xml:space="preserve"> </w:t>
      </w:r>
      <w:proofErr w:type="spellStart"/>
      <w:r w:rsidR="0016598C">
        <w:t>Sadr</w:t>
      </w:r>
      <w:proofErr w:type="spellEnd"/>
      <w:r w:rsidR="003921D1">
        <w:t>), nar. 1974</w:t>
      </w:r>
      <w:r w:rsidR="009600EA">
        <w:t xml:space="preserve">, je výraznou osobností </w:t>
      </w:r>
      <w:r w:rsidR="00F437CE">
        <w:t>soudobé irácké politiky</w:t>
      </w:r>
      <w:r w:rsidR="00655012">
        <w:t xml:space="preserve">; jeho politický blok měl velký úspěch </w:t>
      </w:r>
      <w:r w:rsidR="00400F78">
        <w:t>ve volbách 2018</w:t>
      </w:r>
      <w:r w:rsidR="00571864">
        <w:t xml:space="preserve">. </w:t>
      </w:r>
      <w:r w:rsidR="000200CE">
        <w:t xml:space="preserve">Přečtěte si český článek </w:t>
      </w:r>
      <w:r w:rsidR="00AB1B70">
        <w:t>z té doby „Kdysi postrach USA</w:t>
      </w:r>
      <w:r w:rsidR="005160D1">
        <w:t xml:space="preserve">, dnes nepřítel Íránu“. </w:t>
      </w:r>
      <w:r w:rsidR="00315034">
        <w:t xml:space="preserve"> </w:t>
      </w:r>
      <w:proofErr w:type="spellStart"/>
      <w:proofErr w:type="gramStart"/>
      <w:r w:rsidR="00315034">
        <w:t>Muqtadá</w:t>
      </w:r>
      <w:proofErr w:type="spellEnd"/>
      <w:r w:rsidR="00315034">
        <w:t xml:space="preserve"> </w:t>
      </w:r>
      <w:r w:rsidR="00E05B79">
        <w:t xml:space="preserve"> se</w:t>
      </w:r>
      <w:proofErr w:type="gramEnd"/>
      <w:r w:rsidR="00E05B79">
        <w:t xml:space="preserve"> svými početnými šíitskými </w:t>
      </w:r>
      <w:r w:rsidR="00D34609">
        <w:t xml:space="preserve">stoupenci </w:t>
      </w:r>
      <w:r w:rsidR="00A24521">
        <w:t xml:space="preserve">(tzv. </w:t>
      </w:r>
      <w:proofErr w:type="spellStart"/>
      <w:r w:rsidR="00A24521">
        <w:t>Mahdího</w:t>
      </w:r>
      <w:proofErr w:type="spellEnd"/>
      <w:r w:rsidR="00A24521">
        <w:t xml:space="preserve"> vojsko, </w:t>
      </w:r>
      <w:proofErr w:type="spellStart"/>
      <w:r w:rsidR="00A24521">
        <w:rPr>
          <w:i/>
          <w:iCs/>
        </w:rPr>
        <w:t>Džajš</w:t>
      </w:r>
      <w:proofErr w:type="spellEnd"/>
      <w:r w:rsidR="00A24521">
        <w:rPr>
          <w:i/>
          <w:iCs/>
        </w:rPr>
        <w:t xml:space="preserve"> al-</w:t>
      </w:r>
      <w:proofErr w:type="spellStart"/>
      <w:r w:rsidR="00A24521">
        <w:rPr>
          <w:i/>
          <w:iCs/>
        </w:rPr>
        <w:t>Mahdí</w:t>
      </w:r>
      <w:proofErr w:type="spellEnd"/>
      <w:r w:rsidR="00A24521">
        <w:rPr>
          <w:i/>
          <w:iCs/>
        </w:rPr>
        <w:t xml:space="preserve"> </w:t>
      </w:r>
      <w:r w:rsidR="00A24521">
        <w:t>)</w:t>
      </w:r>
      <w:r w:rsidR="00A24521">
        <w:rPr>
          <w:i/>
          <w:iCs/>
        </w:rPr>
        <w:t xml:space="preserve"> </w:t>
      </w:r>
      <w:r w:rsidR="00D34609" w:rsidRPr="00A24521">
        <w:t>vystupoval</w:t>
      </w:r>
      <w:r w:rsidR="00D34609">
        <w:t xml:space="preserve"> proti </w:t>
      </w:r>
      <w:r w:rsidR="00BE29EA">
        <w:t xml:space="preserve">americké </w:t>
      </w:r>
      <w:r w:rsidR="00D34609">
        <w:t>okupaci</w:t>
      </w:r>
      <w:r w:rsidR="00BE29EA">
        <w:t xml:space="preserve">  Iráku hned od r. 2</w:t>
      </w:r>
      <w:r w:rsidR="00BE15EB">
        <w:t>003, dnes  vystup</w:t>
      </w:r>
      <w:r w:rsidR="004C4534">
        <w:t xml:space="preserve">uje jako irácký nacionalista i proti </w:t>
      </w:r>
      <w:r w:rsidR="00B80173">
        <w:t xml:space="preserve">přílišnému vměšování </w:t>
      </w:r>
      <w:r w:rsidR="004B2123">
        <w:t>Í</w:t>
      </w:r>
      <w:r w:rsidR="00166179">
        <w:t>ránu</w:t>
      </w:r>
      <w:r w:rsidR="0061488F">
        <w:t xml:space="preserve">. </w:t>
      </w:r>
      <w:r w:rsidR="00F83B69">
        <w:t xml:space="preserve">Iráčané si </w:t>
      </w:r>
      <w:r w:rsidR="00A321B5">
        <w:t>ovšem pře</w:t>
      </w:r>
      <w:r w:rsidR="00EC6691">
        <w:t>jí především odchod zbytků amerického vojska</w:t>
      </w:r>
      <w:r w:rsidR="005E2FF1">
        <w:t xml:space="preserve">, přispěly k tomu </w:t>
      </w:r>
      <w:r w:rsidR="00E92F1B">
        <w:t xml:space="preserve">mj. události spojené s usmrcením </w:t>
      </w:r>
      <w:r w:rsidR="00C84598">
        <w:t xml:space="preserve">íránského </w:t>
      </w:r>
      <w:proofErr w:type="gramStart"/>
      <w:r w:rsidR="00C84598">
        <w:t xml:space="preserve">velitele </w:t>
      </w:r>
      <w:r w:rsidR="007158E3">
        <w:t xml:space="preserve"> </w:t>
      </w:r>
      <w:proofErr w:type="spellStart"/>
      <w:r w:rsidR="007158E3">
        <w:t>Kásima</w:t>
      </w:r>
      <w:proofErr w:type="spellEnd"/>
      <w:proofErr w:type="gramEnd"/>
      <w:r w:rsidR="007158E3">
        <w:t xml:space="preserve">  </w:t>
      </w:r>
      <w:proofErr w:type="spellStart"/>
      <w:r w:rsidR="007158E3">
        <w:t>Solejmáního</w:t>
      </w:r>
      <w:proofErr w:type="spellEnd"/>
      <w:r w:rsidR="00A24521">
        <w:t xml:space="preserve"> americkou  </w:t>
      </w:r>
      <w:r w:rsidR="00DF3350">
        <w:t xml:space="preserve">střelou </w:t>
      </w:r>
      <w:r w:rsidR="00A24521">
        <w:t>(v lednu 2020)</w:t>
      </w:r>
      <w:r w:rsidR="00D1381C">
        <w:t xml:space="preserve">. </w:t>
      </w:r>
    </w:p>
    <w:p w14:paraId="3F57CFC3" w14:textId="2BEE357B" w:rsidR="004F2B54" w:rsidRDefault="00D1381C" w:rsidP="00E865D6">
      <w:r>
        <w:t xml:space="preserve">           </w:t>
      </w:r>
      <w:r w:rsidR="00261C35">
        <w:t>Třetí</w:t>
      </w:r>
      <w:r w:rsidR="00E01784">
        <w:t xml:space="preserve"> z </w:t>
      </w:r>
      <w:proofErr w:type="gramStart"/>
      <w:r w:rsidR="00E01784">
        <w:t xml:space="preserve">rodu  </w:t>
      </w:r>
      <w:proofErr w:type="spellStart"/>
      <w:r w:rsidR="00E01784">
        <w:t>Sadrů</w:t>
      </w:r>
      <w:proofErr w:type="spellEnd"/>
      <w:proofErr w:type="gramEnd"/>
      <w:r w:rsidR="00E01784">
        <w:t xml:space="preserve"> </w:t>
      </w:r>
      <w:proofErr w:type="spellStart"/>
      <w:r w:rsidR="00A97FBD">
        <w:t>Músá</w:t>
      </w:r>
      <w:proofErr w:type="spellEnd"/>
      <w:r w:rsidR="00A97FBD">
        <w:t xml:space="preserve"> (angl. </w:t>
      </w:r>
      <w:proofErr w:type="spellStart"/>
      <w:r w:rsidR="00A97FBD">
        <w:t>Musa</w:t>
      </w:r>
      <w:proofErr w:type="spellEnd"/>
      <w:r w:rsidR="00A97FBD">
        <w:t xml:space="preserve"> al</w:t>
      </w:r>
      <w:r w:rsidR="00117BDA">
        <w:t>-</w:t>
      </w:r>
      <w:proofErr w:type="spellStart"/>
      <w:r w:rsidR="00117BDA">
        <w:t>Sadr</w:t>
      </w:r>
      <w:proofErr w:type="spellEnd"/>
      <w:r w:rsidR="00E01784">
        <w:t>, nar. 1928</w:t>
      </w:r>
      <w:r w:rsidR="00117BDA">
        <w:t>)</w:t>
      </w:r>
      <w:r w:rsidR="00D34609">
        <w:t xml:space="preserve"> </w:t>
      </w:r>
      <w:r w:rsidR="00A33290">
        <w:t xml:space="preserve"> zmizel – byl zavražděn </w:t>
      </w:r>
      <w:r w:rsidR="00C46871">
        <w:t>–</w:t>
      </w:r>
      <w:r w:rsidR="00A33290">
        <w:t xml:space="preserve"> </w:t>
      </w:r>
      <w:r w:rsidR="00C46871">
        <w:t>31.8.1978. Usadil se v </w:t>
      </w:r>
      <w:proofErr w:type="gramStart"/>
      <w:r w:rsidR="00C46871">
        <w:t xml:space="preserve">Libanonu </w:t>
      </w:r>
      <w:r w:rsidR="0002544E">
        <w:t xml:space="preserve"> v</w:t>
      </w:r>
      <w:proofErr w:type="gramEnd"/>
      <w:r w:rsidR="0002544E">
        <w:t> </w:t>
      </w:r>
      <w:proofErr w:type="spellStart"/>
      <w:r w:rsidR="0002544E">
        <w:t>Týru</w:t>
      </w:r>
      <w:proofErr w:type="spellEnd"/>
      <w:r w:rsidR="0002544E">
        <w:t xml:space="preserve"> od r. 1959</w:t>
      </w:r>
      <w:r w:rsidR="00D5034D">
        <w:t>, úspěšně organizoval jiholibanonské ší</w:t>
      </w:r>
      <w:r w:rsidR="002F23A6">
        <w:t>i</w:t>
      </w:r>
      <w:r w:rsidR="00D5034D">
        <w:t>ty</w:t>
      </w:r>
      <w:r w:rsidR="002F23A6">
        <w:t xml:space="preserve">. Založil pro ně </w:t>
      </w:r>
      <w:proofErr w:type="gramStart"/>
      <w:r w:rsidR="00F15881">
        <w:t xml:space="preserve">sociální  </w:t>
      </w:r>
      <w:r w:rsidR="002F23A6">
        <w:t>Hnutí</w:t>
      </w:r>
      <w:proofErr w:type="gramEnd"/>
      <w:r w:rsidR="002F23A6">
        <w:t xml:space="preserve"> vyděděnc</w:t>
      </w:r>
      <w:r w:rsidR="005453FF">
        <w:t>ů (</w:t>
      </w:r>
      <w:proofErr w:type="spellStart"/>
      <w:r w:rsidR="005453FF">
        <w:rPr>
          <w:i/>
          <w:iCs/>
        </w:rPr>
        <w:t>Harakat</w:t>
      </w:r>
      <w:proofErr w:type="spellEnd"/>
      <w:r w:rsidR="005453FF">
        <w:rPr>
          <w:i/>
          <w:iCs/>
        </w:rPr>
        <w:t xml:space="preserve"> al-</w:t>
      </w:r>
      <w:proofErr w:type="spellStart"/>
      <w:r w:rsidR="005453FF">
        <w:rPr>
          <w:i/>
          <w:iCs/>
        </w:rPr>
        <w:t>mahrúmín</w:t>
      </w:r>
      <w:proofErr w:type="spellEnd"/>
      <w:r w:rsidR="000F618C">
        <w:t xml:space="preserve">)  a </w:t>
      </w:r>
      <w:r w:rsidR="00433D20">
        <w:t xml:space="preserve"> politickou organizaci  </w:t>
      </w:r>
      <w:r w:rsidR="00433D20">
        <w:rPr>
          <w:i/>
          <w:iCs/>
        </w:rPr>
        <w:t xml:space="preserve">Amal </w:t>
      </w:r>
      <w:r w:rsidR="00433D20">
        <w:t xml:space="preserve"> (Naděje</w:t>
      </w:r>
      <w:r w:rsidR="00AD6CF5">
        <w:t xml:space="preserve">), která získala </w:t>
      </w:r>
      <w:r w:rsidR="000C6847">
        <w:t xml:space="preserve">trvalé právo zastupovat šíity </w:t>
      </w:r>
      <w:r w:rsidR="00EC0D89">
        <w:t>ve funkci předsednictví  libanonského parlamentu</w:t>
      </w:r>
      <w:r w:rsidR="00B85D52">
        <w:t xml:space="preserve">.  Svým </w:t>
      </w:r>
      <w:r w:rsidR="00C70E06">
        <w:t xml:space="preserve">náboženským vlivem </w:t>
      </w:r>
      <w:proofErr w:type="spellStart"/>
      <w:r w:rsidR="00C70E06">
        <w:t>Músá</w:t>
      </w:r>
      <w:proofErr w:type="spellEnd"/>
      <w:r w:rsidR="00C70E06">
        <w:t xml:space="preserve"> </w:t>
      </w:r>
      <w:r w:rsidR="00E12BFD">
        <w:t xml:space="preserve">umožnil, aby v sousední Sýrii </w:t>
      </w:r>
      <w:r w:rsidR="00643867">
        <w:t>Háfiz Asad z </w:t>
      </w:r>
      <w:proofErr w:type="spellStart"/>
      <w:r w:rsidR="00643867">
        <w:t>alavitské</w:t>
      </w:r>
      <w:proofErr w:type="spellEnd"/>
      <w:r w:rsidR="00643867">
        <w:t xml:space="preserve"> rodiny byl uznán za muslima</w:t>
      </w:r>
      <w:r w:rsidR="00781F6A">
        <w:t xml:space="preserve"> a mohl tak být podle </w:t>
      </w:r>
      <w:r w:rsidR="002C5432">
        <w:t>novelizované verze ústavy zvolen prezidentem</w:t>
      </w:r>
      <w:r w:rsidR="00987798">
        <w:t xml:space="preserve">. V létě </w:t>
      </w:r>
      <w:proofErr w:type="gramStart"/>
      <w:r w:rsidR="00987798">
        <w:t xml:space="preserve">1978 </w:t>
      </w:r>
      <w:r w:rsidR="009C6761">
        <w:t xml:space="preserve"> </w:t>
      </w:r>
      <w:proofErr w:type="spellStart"/>
      <w:r w:rsidR="00CD1F7C">
        <w:t>Músu</w:t>
      </w:r>
      <w:proofErr w:type="spellEnd"/>
      <w:proofErr w:type="gramEnd"/>
      <w:r w:rsidR="00CD1F7C">
        <w:t xml:space="preserve"> </w:t>
      </w:r>
      <w:r w:rsidR="00345D51">
        <w:t xml:space="preserve">pozval </w:t>
      </w:r>
      <w:proofErr w:type="spellStart"/>
      <w:r w:rsidR="00345D51">
        <w:t>Kaddáfí</w:t>
      </w:r>
      <w:proofErr w:type="spellEnd"/>
      <w:r w:rsidR="00345D51">
        <w:t xml:space="preserve"> do Libye – z té návštěvy se ji</w:t>
      </w:r>
      <w:r w:rsidR="00C877F8">
        <w:t xml:space="preserve">ž nevrátil. </w:t>
      </w:r>
      <w:r w:rsidR="00356D38">
        <w:t xml:space="preserve">Libyjské úřady tvrdily, že </w:t>
      </w:r>
      <w:r w:rsidR="007410F8">
        <w:t>odletěl do Říma</w:t>
      </w:r>
      <w:r w:rsidR="00E24C30">
        <w:t xml:space="preserve">, ale Alitalia se dušovala, že do </w:t>
      </w:r>
      <w:r w:rsidR="003A60F6">
        <w:t xml:space="preserve">jejího letadla nikdy nenastoupil. Po </w:t>
      </w:r>
      <w:proofErr w:type="spellStart"/>
      <w:r w:rsidR="003A60F6">
        <w:t>Kaddáfího</w:t>
      </w:r>
      <w:proofErr w:type="spellEnd"/>
      <w:r w:rsidR="003A60F6">
        <w:t xml:space="preserve"> likvidaci </w:t>
      </w:r>
      <w:r w:rsidR="004961E1">
        <w:t>(2</w:t>
      </w:r>
      <w:r w:rsidR="00DF3350">
        <w:t>0</w:t>
      </w:r>
      <w:r w:rsidR="004961E1">
        <w:t>11</w:t>
      </w:r>
      <w:proofErr w:type="gramStart"/>
      <w:r w:rsidR="00BD07C6">
        <w:t xml:space="preserve">) </w:t>
      </w:r>
      <w:r w:rsidR="00376089">
        <w:t xml:space="preserve"> </w:t>
      </w:r>
      <w:r w:rsidR="00DB7F83">
        <w:t>jeho</w:t>
      </w:r>
      <w:proofErr w:type="gramEnd"/>
      <w:r w:rsidR="00DB7F83">
        <w:t xml:space="preserve"> syn potvrdil, že </w:t>
      </w:r>
      <w:r w:rsidR="00217CBB">
        <w:t xml:space="preserve"> </w:t>
      </w:r>
      <w:proofErr w:type="spellStart"/>
      <w:r w:rsidR="00217CBB">
        <w:t>Kaddáfí</w:t>
      </w:r>
      <w:proofErr w:type="spellEnd"/>
      <w:r w:rsidR="00217CBB">
        <w:t xml:space="preserve"> </w:t>
      </w:r>
      <w:r w:rsidR="00B37E80">
        <w:t xml:space="preserve">dal </w:t>
      </w:r>
      <w:proofErr w:type="spellStart"/>
      <w:r w:rsidR="00B37E80">
        <w:t>Sadra</w:t>
      </w:r>
      <w:proofErr w:type="spellEnd"/>
      <w:r w:rsidR="00B37E80">
        <w:t xml:space="preserve">  zavraždit. </w:t>
      </w:r>
      <w:r w:rsidR="00EB3E46">
        <w:t xml:space="preserve">Přečtěte si na webu pod heslem </w:t>
      </w:r>
      <w:proofErr w:type="spellStart"/>
      <w:r w:rsidR="00EB3E46">
        <w:t>Musa</w:t>
      </w:r>
      <w:proofErr w:type="spellEnd"/>
      <w:r w:rsidR="00EB3E46">
        <w:t xml:space="preserve"> </w:t>
      </w:r>
      <w:proofErr w:type="spellStart"/>
      <w:r w:rsidR="00EB3E46">
        <w:t>Sadr</w:t>
      </w:r>
      <w:proofErr w:type="spellEnd"/>
      <w:r w:rsidR="00EB3E46">
        <w:t xml:space="preserve"> </w:t>
      </w:r>
      <w:r w:rsidR="00193325">
        <w:t xml:space="preserve">článek </w:t>
      </w:r>
      <w:proofErr w:type="spellStart"/>
      <w:r w:rsidR="00193325">
        <w:t>Who</w:t>
      </w:r>
      <w:proofErr w:type="spellEnd"/>
      <w:r w:rsidR="00193325">
        <w:t xml:space="preserve"> </w:t>
      </w:r>
      <w:proofErr w:type="spellStart"/>
      <w:proofErr w:type="gramStart"/>
      <w:r w:rsidR="00193325">
        <w:t>killed</w:t>
      </w:r>
      <w:proofErr w:type="spellEnd"/>
      <w:r w:rsidR="00193325">
        <w:t xml:space="preserve">  </w:t>
      </w:r>
      <w:proofErr w:type="spellStart"/>
      <w:r w:rsidR="00193325">
        <w:t>Musa</w:t>
      </w:r>
      <w:proofErr w:type="spellEnd"/>
      <w:proofErr w:type="gramEnd"/>
      <w:r w:rsidR="00193325">
        <w:t xml:space="preserve"> </w:t>
      </w:r>
      <w:proofErr w:type="spellStart"/>
      <w:r w:rsidR="00193325">
        <w:t>Sadr</w:t>
      </w:r>
      <w:proofErr w:type="spellEnd"/>
      <w:r w:rsidR="00026B90">
        <w:t xml:space="preserve"> (autor </w:t>
      </w:r>
      <w:proofErr w:type="spellStart"/>
      <w:r w:rsidR="00026B90">
        <w:t>Shimon</w:t>
      </w:r>
      <w:proofErr w:type="spellEnd"/>
      <w:r w:rsidR="00026B90">
        <w:t xml:space="preserve"> </w:t>
      </w:r>
      <w:proofErr w:type="spellStart"/>
      <w:r w:rsidR="00026B90">
        <w:t>Shapira</w:t>
      </w:r>
      <w:proofErr w:type="spellEnd"/>
      <w:r w:rsidR="00026B90">
        <w:t>)</w:t>
      </w:r>
      <w:r w:rsidR="00192F8A">
        <w:t xml:space="preserve">. Já </w:t>
      </w:r>
      <w:r w:rsidR="00850E6A">
        <w:t>sám pamatuji</w:t>
      </w:r>
      <w:r w:rsidR="00990403">
        <w:t xml:space="preserve">, jak šíitské čtvrti jižního </w:t>
      </w:r>
      <w:proofErr w:type="gramStart"/>
      <w:r w:rsidR="00990403">
        <w:t xml:space="preserve">Bejrútu </w:t>
      </w:r>
      <w:r w:rsidR="00E7782F">
        <w:t xml:space="preserve"> byly</w:t>
      </w:r>
      <w:proofErr w:type="gramEnd"/>
      <w:r w:rsidR="00E7782F">
        <w:t xml:space="preserve"> od </w:t>
      </w:r>
      <w:proofErr w:type="spellStart"/>
      <w:r w:rsidR="00E7782F">
        <w:t>Sadrova</w:t>
      </w:r>
      <w:proofErr w:type="spellEnd"/>
      <w:r w:rsidR="00E7782F">
        <w:t xml:space="preserve"> záhadného zmizení </w:t>
      </w:r>
      <w:r w:rsidR="0020259C">
        <w:t>oblepeny jeho por</w:t>
      </w:r>
      <w:r w:rsidR="003A5057">
        <w:t>t</w:t>
      </w:r>
      <w:r w:rsidR="0020259C">
        <w:t xml:space="preserve">réty </w:t>
      </w:r>
      <w:r w:rsidR="003A5057">
        <w:t xml:space="preserve">a jak v lidových diskusích i médiích </w:t>
      </w:r>
      <w:r w:rsidR="0030634B">
        <w:t xml:space="preserve">bujely </w:t>
      </w:r>
      <w:r w:rsidR="002C39FD">
        <w:t>kvazi</w:t>
      </w:r>
      <w:r w:rsidR="00EF6A77">
        <w:t xml:space="preserve">-náboženské </w:t>
      </w:r>
      <w:r w:rsidR="0030634B">
        <w:t xml:space="preserve">spekulace o jeho </w:t>
      </w:r>
      <w:r w:rsidR="00BA115A">
        <w:t xml:space="preserve">návratu </w:t>
      </w:r>
      <w:r w:rsidR="002C39FD">
        <w:t>ze skrytosti.</w:t>
      </w:r>
      <w:r w:rsidR="003A5057">
        <w:t xml:space="preserve"> </w:t>
      </w:r>
    </w:p>
    <w:p w14:paraId="6C867ECE" w14:textId="12ABC331" w:rsidR="00DF3350" w:rsidRDefault="00DF3350" w:rsidP="00E865D6">
      <w:pPr>
        <w:rPr>
          <w:u w:val="single"/>
        </w:rPr>
      </w:pPr>
      <w:r>
        <w:rPr>
          <w:u w:val="single"/>
        </w:rPr>
        <w:t>Poznámky k Afghánistánu</w:t>
      </w:r>
    </w:p>
    <w:p w14:paraId="1CBB1CC1" w14:textId="56772759" w:rsidR="00CF59B2" w:rsidRDefault="00DF3350" w:rsidP="00E865D6">
      <w:r>
        <w:t xml:space="preserve">Na angl. Wikipedii v hesle </w:t>
      </w:r>
      <w:proofErr w:type="spellStart"/>
      <w:r>
        <w:t>Mujahideen</w:t>
      </w:r>
      <w:proofErr w:type="spellEnd"/>
      <w:r>
        <w:t xml:space="preserve"> se dočtete, že termínem </w:t>
      </w:r>
      <w:proofErr w:type="spellStart"/>
      <w:r>
        <w:rPr>
          <w:i/>
          <w:iCs/>
        </w:rPr>
        <w:t>mudžáhidín</w:t>
      </w:r>
      <w:proofErr w:type="spellEnd"/>
      <w:r>
        <w:rPr>
          <w:i/>
          <w:iCs/>
        </w:rPr>
        <w:t xml:space="preserve"> </w:t>
      </w:r>
      <w:r>
        <w:t xml:space="preserve">byli označováni již v 19.st. paštunští kmenoví vůdci gerily proti britským snahám získat v zemi moc. </w:t>
      </w:r>
      <w:r w:rsidR="00750522">
        <w:t xml:space="preserve">Termín se znovu široce uplatnil v muslimských i evropských médiích za ozbrojeného odporu početných afghánských uskupení proti sovětské okupaci země od prosince 1979 do r. 1989. Sedm hlavních skupin tehdy ustavilo Islámský svaz afghánských mudžáhidů; nebyli sice </w:t>
      </w:r>
      <w:r w:rsidR="00CF59B2">
        <w:t>zcela</w:t>
      </w:r>
      <w:r w:rsidR="00750522">
        <w:t xml:space="preserve"> jednotní, ale bohatá finanční podpora ze Saúdské Arábie i dalších muslimských nebo západních zdrojů a zbraně z USA </w:t>
      </w:r>
      <w:r w:rsidR="00D17F43">
        <w:t xml:space="preserve">zajistily mudžáhidům značnou vojenskou sílu. Přispívali k ní i značné počty dobrovolníků (odhady hovořily až o 35.000 mužů z různých arabských, asijských </w:t>
      </w:r>
    </w:p>
    <w:p w14:paraId="45DB5423" w14:textId="342D6E6E" w:rsidR="00DF3350" w:rsidRPr="00DF3350" w:rsidRDefault="00D17F43" w:rsidP="00E865D6">
      <w:r>
        <w:lastRenderedPageBreak/>
        <w:t>i evropských zemí</w:t>
      </w:r>
      <w:proofErr w:type="gramStart"/>
      <w:r>
        <w:t>)</w:t>
      </w:r>
      <w:r w:rsidR="00CF59B2">
        <w:t>,</w:t>
      </w:r>
      <w:r>
        <w:t xml:space="preserve">  kteří</w:t>
      </w:r>
      <w:proofErr w:type="gramEnd"/>
      <w:r>
        <w:t xml:space="preserve"> přicházeli do země přes  pákistánský </w:t>
      </w:r>
      <w:proofErr w:type="spellStart"/>
      <w:r>
        <w:t>Péšávar</w:t>
      </w:r>
      <w:proofErr w:type="spellEnd"/>
      <w:r>
        <w:t xml:space="preserve"> pomoci muslimským bratřím proti sovětským bezvěrcům</w:t>
      </w:r>
      <w:r w:rsidR="005510F3">
        <w:t xml:space="preserve">. Ti svou okupací zcela prohráli dosavadní </w:t>
      </w:r>
      <w:r w:rsidR="009675D7">
        <w:t xml:space="preserve">komunistické </w:t>
      </w:r>
      <w:r w:rsidR="005510F3">
        <w:t xml:space="preserve">úsilí o ideologické pronikání do zemí třetího světa. </w:t>
      </w:r>
      <w:r>
        <w:t xml:space="preserve">  </w:t>
      </w:r>
      <w:r w:rsidR="00750522">
        <w:t xml:space="preserve"> </w:t>
      </w:r>
    </w:p>
    <w:p w14:paraId="7FE8140E" w14:textId="64973B8F" w:rsidR="00E865D6" w:rsidRDefault="009675D7" w:rsidP="00E865D6">
      <w:r>
        <w:tab/>
        <w:t xml:space="preserve">Ve výraznou osobnost </w:t>
      </w:r>
      <w:r w:rsidR="00EC2738">
        <w:t xml:space="preserve">boje proti okupaci vyzrál Palestinec </w:t>
      </w:r>
      <w:proofErr w:type="spellStart"/>
      <w:proofErr w:type="gramStart"/>
      <w:r w:rsidR="00EC2738">
        <w:t>Abdalláh</w:t>
      </w:r>
      <w:proofErr w:type="spellEnd"/>
      <w:r w:rsidR="00EC2738">
        <w:t xml:space="preserve">  </w:t>
      </w:r>
      <w:proofErr w:type="spellStart"/>
      <w:r w:rsidR="00EC2738">
        <w:t>Júsuf</w:t>
      </w:r>
      <w:proofErr w:type="spellEnd"/>
      <w:proofErr w:type="gramEnd"/>
      <w:r w:rsidR="00EC2738">
        <w:t xml:space="preserve"> </w:t>
      </w:r>
      <w:proofErr w:type="spellStart"/>
      <w:r w:rsidR="00EC2738">
        <w:t>Azzám</w:t>
      </w:r>
      <w:proofErr w:type="spellEnd"/>
      <w:r w:rsidR="00EC2738">
        <w:t xml:space="preserve"> (1941-24.11.1989). Patřil k zakladatelům al-Káidy a v pákistánském prostoru pak obdobné organizace </w:t>
      </w:r>
      <w:proofErr w:type="spellStart"/>
      <w:r w:rsidR="00EC2738">
        <w:rPr>
          <w:i/>
          <w:iCs/>
        </w:rPr>
        <w:t>Laškar</w:t>
      </w:r>
      <w:proofErr w:type="spellEnd"/>
      <w:r w:rsidR="00EC2738">
        <w:rPr>
          <w:i/>
          <w:iCs/>
        </w:rPr>
        <w:t xml:space="preserve">-e </w:t>
      </w:r>
      <w:proofErr w:type="spellStart"/>
      <w:r w:rsidR="00EC2738">
        <w:rPr>
          <w:i/>
          <w:iCs/>
        </w:rPr>
        <w:t>Tajjiba</w:t>
      </w:r>
      <w:proofErr w:type="spellEnd"/>
      <w:r w:rsidR="00EC2738">
        <w:rPr>
          <w:i/>
          <w:iCs/>
        </w:rPr>
        <w:t xml:space="preserve">, </w:t>
      </w:r>
      <w:r w:rsidR="00EC2738">
        <w:t>radil Bin Ládinovi, je uznáván za „otce globálního džihádu“. Bojové aktivity přenášel z Palestiny (kde měl blízko k </w:t>
      </w:r>
      <w:proofErr w:type="spellStart"/>
      <w:r w:rsidR="00EC2738">
        <w:t>Hamásu</w:t>
      </w:r>
      <w:proofErr w:type="spellEnd"/>
      <w:r w:rsidR="00EC2738">
        <w:t xml:space="preserve">) a </w:t>
      </w:r>
      <w:r w:rsidR="00702351">
        <w:t xml:space="preserve">z </w:t>
      </w:r>
      <w:r w:rsidR="00EC2738">
        <w:t xml:space="preserve">Afghánistánu prostřednictvím svých spisů </w:t>
      </w:r>
      <w:r w:rsidR="00702351">
        <w:t>(</w:t>
      </w:r>
      <w:proofErr w:type="spellStart"/>
      <w:r w:rsidR="00702351">
        <w:rPr>
          <w:i/>
          <w:iCs/>
        </w:rPr>
        <w:t>Defence</w:t>
      </w:r>
      <w:proofErr w:type="spellEnd"/>
      <w:r w:rsidR="00702351">
        <w:rPr>
          <w:i/>
          <w:iCs/>
        </w:rPr>
        <w:t xml:space="preserve"> </w:t>
      </w:r>
      <w:proofErr w:type="spellStart"/>
      <w:r w:rsidR="00702351">
        <w:rPr>
          <w:i/>
          <w:iCs/>
        </w:rPr>
        <w:t>of</w:t>
      </w:r>
      <w:proofErr w:type="spellEnd"/>
      <w:r w:rsidR="00702351">
        <w:rPr>
          <w:i/>
          <w:iCs/>
        </w:rPr>
        <w:t xml:space="preserve"> </w:t>
      </w:r>
      <w:proofErr w:type="spellStart"/>
      <w:r w:rsidR="00702351">
        <w:rPr>
          <w:i/>
          <w:iCs/>
        </w:rPr>
        <w:t>the</w:t>
      </w:r>
      <w:proofErr w:type="spellEnd"/>
      <w:r w:rsidR="00702351">
        <w:rPr>
          <w:i/>
          <w:iCs/>
        </w:rPr>
        <w:t xml:space="preserve"> </w:t>
      </w:r>
      <w:proofErr w:type="gramStart"/>
      <w:r w:rsidR="00702351">
        <w:rPr>
          <w:i/>
          <w:iCs/>
        </w:rPr>
        <w:t>Muslim</w:t>
      </w:r>
      <w:proofErr w:type="gramEnd"/>
      <w:r w:rsidR="00702351">
        <w:rPr>
          <w:i/>
          <w:iCs/>
        </w:rPr>
        <w:t xml:space="preserve"> </w:t>
      </w:r>
      <w:proofErr w:type="spellStart"/>
      <w:r w:rsidR="00702351">
        <w:rPr>
          <w:i/>
          <w:iCs/>
        </w:rPr>
        <w:t>Lands</w:t>
      </w:r>
      <w:proofErr w:type="spellEnd"/>
      <w:r w:rsidR="00702351">
        <w:rPr>
          <w:i/>
          <w:iCs/>
        </w:rPr>
        <w:t xml:space="preserve">, </w:t>
      </w:r>
      <w:r w:rsidR="00702351">
        <w:t xml:space="preserve">1979; </w:t>
      </w:r>
      <w:proofErr w:type="spellStart"/>
      <w:r w:rsidR="00702351">
        <w:rPr>
          <w:i/>
          <w:iCs/>
        </w:rPr>
        <w:t>Join</w:t>
      </w:r>
      <w:proofErr w:type="spellEnd"/>
      <w:r w:rsidR="00702351">
        <w:rPr>
          <w:i/>
          <w:iCs/>
        </w:rPr>
        <w:t xml:space="preserve"> </w:t>
      </w:r>
      <w:proofErr w:type="spellStart"/>
      <w:r w:rsidR="00702351">
        <w:rPr>
          <w:i/>
          <w:iCs/>
        </w:rPr>
        <w:t>the</w:t>
      </w:r>
      <w:proofErr w:type="spellEnd"/>
      <w:r w:rsidR="00702351">
        <w:rPr>
          <w:i/>
          <w:iCs/>
        </w:rPr>
        <w:t xml:space="preserve"> </w:t>
      </w:r>
      <w:proofErr w:type="spellStart"/>
      <w:r w:rsidR="00702351">
        <w:rPr>
          <w:i/>
          <w:iCs/>
        </w:rPr>
        <w:t>Caravan</w:t>
      </w:r>
      <w:proofErr w:type="spellEnd"/>
      <w:r w:rsidR="00702351">
        <w:rPr>
          <w:i/>
          <w:iCs/>
        </w:rPr>
        <w:t xml:space="preserve">, </w:t>
      </w:r>
      <w:r w:rsidR="00702351">
        <w:t>1987 aj.)</w:t>
      </w:r>
      <w:r w:rsidR="00702351">
        <w:rPr>
          <w:i/>
          <w:iCs/>
        </w:rPr>
        <w:t xml:space="preserve"> </w:t>
      </w:r>
      <w:r w:rsidR="00EC2738">
        <w:t xml:space="preserve"> </w:t>
      </w:r>
      <w:r w:rsidR="00702351">
        <w:t xml:space="preserve">a prostřednictvím mudžáhidů, kteří se k němu přidružovali, do řady zemí. Byl zabit bombou nastraženou </w:t>
      </w:r>
      <w:r w:rsidR="00CF59B2">
        <w:t>neznámým pachatelem</w:t>
      </w:r>
      <w:r w:rsidR="00034E88">
        <w:t xml:space="preserve"> </w:t>
      </w:r>
      <w:r w:rsidR="00702351">
        <w:t>na jeho auto v </w:t>
      </w:r>
      <w:proofErr w:type="spellStart"/>
      <w:r w:rsidR="00702351">
        <w:t>Péšávaru</w:t>
      </w:r>
      <w:proofErr w:type="spellEnd"/>
      <w:r w:rsidR="00702351">
        <w:t>. Vedení jeho islámského globálního džihádu se nadále ujali jednak Usáma Bin Ládin (</w:t>
      </w:r>
      <w:r w:rsidR="00CF59B2">
        <w:t>1957- 2.5.2011</w:t>
      </w:r>
      <w:r w:rsidR="00702351">
        <w:t xml:space="preserve">, jednak Egypťan </w:t>
      </w:r>
      <w:proofErr w:type="spellStart"/>
      <w:r w:rsidR="00702351">
        <w:t>Ajman</w:t>
      </w:r>
      <w:proofErr w:type="spellEnd"/>
      <w:r w:rsidR="00702351">
        <w:t xml:space="preserve"> </w:t>
      </w:r>
      <w:proofErr w:type="spellStart"/>
      <w:r w:rsidR="00702351">
        <w:t>az-</w:t>
      </w:r>
      <w:proofErr w:type="gramStart"/>
      <w:r w:rsidR="00702351">
        <w:t>Zawáhirí</w:t>
      </w:r>
      <w:proofErr w:type="spellEnd"/>
      <w:r w:rsidR="00034E88">
        <w:t xml:space="preserve"> </w:t>
      </w:r>
      <w:r w:rsidR="00992897">
        <w:t xml:space="preserve"> (</w:t>
      </w:r>
      <w:proofErr w:type="gramEnd"/>
      <w:r w:rsidR="00992897">
        <w:t>nar. 1951, lékař, básník a vůdce al-Káidy.)</w:t>
      </w:r>
      <w:r w:rsidR="00034E88">
        <w:t xml:space="preserve">  Bojovníci „globálního džihádu“, jenž se zformoval v Afghánistánu, odcházeli často z asijské </w:t>
      </w:r>
      <w:proofErr w:type="gramStart"/>
      <w:r w:rsidR="00034E88">
        <w:t>země  vést</w:t>
      </w:r>
      <w:proofErr w:type="gramEnd"/>
      <w:r w:rsidR="00034E88">
        <w:t xml:space="preserve"> </w:t>
      </w:r>
      <w:proofErr w:type="spellStart"/>
      <w:r w:rsidR="00034E88">
        <w:t>džihádovou</w:t>
      </w:r>
      <w:proofErr w:type="spellEnd"/>
      <w:r w:rsidR="00034E88">
        <w:t>/teroristickou válku i jinde, např. na Balkáně nebo v Alžírsku.</w:t>
      </w:r>
    </w:p>
    <w:p w14:paraId="445A8DF8" w14:textId="38CA97A0" w:rsidR="00B41200" w:rsidRDefault="00F2385B" w:rsidP="00E865D6">
      <w:r>
        <w:tab/>
        <w:t>V Afghánistánu mudžáhidové po odchodu sovětských okupantů nedokázali svůj triumf přetavit v moderní úspěšnou politiku opřenou o jednotn</w:t>
      </w:r>
      <w:r w:rsidR="00034E88">
        <w:t>ě</w:t>
      </w:r>
      <w:r>
        <w:t xml:space="preserve"> </w:t>
      </w:r>
      <w:proofErr w:type="spellStart"/>
      <w:r>
        <w:t>chápán</w:t>
      </w:r>
      <w:r w:rsidR="00034E88">
        <w:t>ý</w:t>
      </w:r>
      <w:proofErr w:type="spellEnd"/>
      <w:r>
        <w:t xml:space="preserve"> islám. Převládaly rozbroje, chaos, rozkvetlo kšeftování s drogami (heroin). Na podzim 1994 </w:t>
      </w:r>
      <w:r w:rsidR="00125E19">
        <w:t xml:space="preserve">se zformovalo hnutí </w:t>
      </w:r>
      <w:r w:rsidR="00125E19">
        <w:rPr>
          <w:i/>
          <w:iCs/>
        </w:rPr>
        <w:t xml:space="preserve">Tálibán </w:t>
      </w:r>
      <w:r w:rsidR="00125E19">
        <w:t>(původně student</w:t>
      </w:r>
      <w:r w:rsidR="00034E88">
        <w:t>i</w:t>
      </w:r>
      <w:r w:rsidR="00125E19">
        <w:t xml:space="preserve"> bohosloví z pákistánských madras), které ovládlo asi 90% území Afghánistánu – viz heslo Islámský emirát Afghánistán. V letech 1996-2001 </w:t>
      </w:r>
      <w:proofErr w:type="spellStart"/>
      <w:r w:rsidR="00125E19">
        <w:t>Tálibánci</w:t>
      </w:r>
      <w:proofErr w:type="spellEnd"/>
      <w:r w:rsidR="00125E19">
        <w:t xml:space="preserve"> (nebo česky </w:t>
      </w:r>
      <w:proofErr w:type="spellStart"/>
      <w:r w:rsidR="00125E19">
        <w:t>tálibové</w:t>
      </w:r>
      <w:proofErr w:type="spellEnd"/>
      <w:r w:rsidR="00125E19">
        <w:t xml:space="preserve">) zaváděli tvrdé pojetí </w:t>
      </w:r>
      <w:proofErr w:type="spellStart"/>
      <w:r w:rsidR="00125E19">
        <w:t>šarí’y</w:t>
      </w:r>
      <w:proofErr w:type="spellEnd"/>
      <w:r w:rsidR="00125E19">
        <w:t xml:space="preserve">, ženy zcela zahalené, muži s plnovousy, veřejně vykonávané </w:t>
      </w:r>
      <w:proofErr w:type="spellStart"/>
      <w:r w:rsidR="00125E19">
        <w:t>šaríatské</w:t>
      </w:r>
      <w:proofErr w:type="spellEnd"/>
      <w:r w:rsidR="00125E19">
        <w:t xml:space="preserve"> tělesné tresty, zákazy hazardu </w:t>
      </w:r>
      <w:r w:rsidR="00D46218">
        <w:t xml:space="preserve">i </w:t>
      </w:r>
      <w:proofErr w:type="spellStart"/>
      <w:r w:rsidR="00D46218">
        <w:t>hudbya</w:t>
      </w:r>
      <w:proofErr w:type="spellEnd"/>
      <w:r w:rsidR="00D46218">
        <w:t xml:space="preserve"> zobrazování atd. Svět byl pohoršen zničením obřích buddhistických skulptur v údolí </w:t>
      </w:r>
      <w:proofErr w:type="spellStart"/>
      <w:r w:rsidR="00D46218">
        <w:t>Bámján</w:t>
      </w:r>
      <w:proofErr w:type="spellEnd"/>
      <w:r w:rsidR="00D46218">
        <w:t xml:space="preserve"> – protestovat proti barbarskému ničení přijeli významní muslimští vzdělanci ze zahraničí, např. i </w:t>
      </w:r>
      <w:proofErr w:type="spellStart"/>
      <w:r w:rsidR="00D46218">
        <w:t>Qaradáwí</w:t>
      </w:r>
      <w:proofErr w:type="spellEnd"/>
      <w:r w:rsidR="00D46218">
        <w:t xml:space="preserve"> – marně. Jako vládce s titulem emír vystupoval ze svého sídla v Kandaháru </w:t>
      </w:r>
      <w:proofErr w:type="spellStart"/>
      <w:r w:rsidR="00D46218">
        <w:t>Mullah</w:t>
      </w:r>
      <w:proofErr w:type="spellEnd"/>
      <w:r w:rsidR="00D46218">
        <w:t xml:space="preserve"> Mohammed Omar (</w:t>
      </w:r>
      <w:proofErr w:type="gramStart"/>
      <w:r w:rsidR="00D46218">
        <w:t>1960 – 2018</w:t>
      </w:r>
      <w:proofErr w:type="gramEnd"/>
      <w:r w:rsidR="00D46218">
        <w:t>, zemřel na TBC). Tálibánskému řádění učinila přítrž operace Trvalá svoboda, kterou jako mezinárodní alianci vedly USA. Byla pojata jako odveta za teroristické útoky 9/11 (2001)</w:t>
      </w:r>
      <w:r w:rsidR="00B41200">
        <w:t>. Na internetu i příležitostně v české TV jsou moderní dějiny Afghánistánu zachycovány celkem často – i s jistými rozpaky. Letos k 20. výročí americko-spojenecké invaze bude v září přítomnost západních vojsk</w:t>
      </w:r>
      <w:r w:rsidR="00034E88">
        <w:t xml:space="preserve"> – včetně české </w:t>
      </w:r>
      <w:proofErr w:type="gramStart"/>
      <w:r w:rsidR="00034E88">
        <w:t>jednotky -</w:t>
      </w:r>
      <w:r w:rsidR="00B41200">
        <w:t xml:space="preserve"> v</w:t>
      </w:r>
      <w:proofErr w:type="gramEnd"/>
      <w:r w:rsidR="00B41200">
        <w:t xml:space="preserve"> zemi ukončena. Země má legitimní vládu, </w:t>
      </w:r>
      <w:proofErr w:type="gramStart"/>
      <w:r w:rsidR="00B41200">
        <w:t>přičemž  s</w:t>
      </w:r>
      <w:proofErr w:type="gramEnd"/>
      <w:r w:rsidR="00B41200">
        <w:t xml:space="preserve"> Tálibánem se  Američané dohodli na jeho dalším působení v zemi. </w:t>
      </w:r>
      <w:r w:rsidR="00992897">
        <w:t xml:space="preserve"> </w:t>
      </w:r>
      <w:proofErr w:type="gramStart"/>
      <w:r w:rsidR="00B41200">
        <w:t>Očekávání  jsou</w:t>
      </w:r>
      <w:proofErr w:type="gramEnd"/>
      <w:r w:rsidR="00B41200">
        <w:t xml:space="preserve"> různorodá.</w:t>
      </w:r>
    </w:p>
    <w:p w14:paraId="43D1AD94" w14:textId="77777777" w:rsidR="00D46218" w:rsidRPr="00E865D6" w:rsidRDefault="00D46218" w:rsidP="00E865D6"/>
    <w:sectPr w:rsidR="00D46218" w:rsidRPr="00E86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D6"/>
    <w:rsid w:val="00002608"/>
    <w:rsid w:val="00006C4B"/>
    <w:rsid w:val="000200CE"/>
    <w:rsid w:val="0002544E"/>
    <w:rsid w:val="00026B90"/>
    <w:rsid w:val="00034E88"/>
    <w:rsid w:val="000C6847"/>
    <w:rsid w:val="000F618C"/>
    <w:rsid w:val="00100B59"/>
    <w:rsid w:val="00112244"/>
    <w:rsid w:val="00117BDA"/>
    <w:rsid w:val="00125E19"/>
    <w:rsid w:val="0016598C"/>
    <w:rsid w:val="00166179"/>
    <w:rsid w:val="00176EF9"/>
    <w:rsid w:val="0017706D"/>
    <w:rsid w:val="00192F8A"/>
    <w:rsid w:val="00193325"/>
    <w:rsid w:val="001C400E"/>
    <w:rsid w:val="001D613B"/>
    <w:rsid w:val="001F20C7"/>
    <w:rsid w:val="0020259C"/>
    <w:rsid w:val="00210C2E"/>
    <w:rsid w:val="00217ACA"/>
    <w:rsid w:val="00217CBB"/>
    <w:rsid w:val="00261C35"/>
    <w:rsid w:val="002A5B10"/>
    <w:rsid w:val="002C39FD"/>
    <w:rsid w:val="002C5432"/>
    <w:rsid w:val="002E593B"/>
    <w:rsid w:val="002F23A6"/>
    <w:rsid w:val="0030634B"/>
    <w:rsid w:val="00315034"/>
    <w:rsid w:val="00345D51"/>
    <w:rsid w:val="00356D38"/>
    <w:rsid w:val="00360BC8"/>
    <w:rsid w:val="00374489"/>
    <w:rsid w:val="00376089"/>
    <w:rsid w:val="003918A8"/>
    <w:rsid w:val="003921D1"/>
    <w:rsid w:val="003A1135"/>
    <w:rsid w:val="003A5057"/>
    <w:rsid w:val="003A60F6"/>
    <w:rsid w:val="003C337C"/>
    <w:rsid w:val="003C4726"/>
    <w:rsid w:val="003E4DB5"/>
    <w:rsid w:val="003E5874"/>
    <w:rsid w:val="003F38EE"/>
    <w:rsid w:val="00400F78"/>
    <w:rsid w:val="00433D20"/>
    <w:rsid w:val="00484FB5"/>
    <w:rsid w:val="00490BAE"/>
    <w:rsid w:val="004961E1"/>
    <w:rsid w:val="004B2123"/>
    <w:rsid w:val="004B2FD2"/>
    <w:rsid w:val="004C4534"/>
    <w:rsid w:val="004E00FD"/>
    <w:rsid w:val="004F2B54"/>
    <w:rsid w:val="004F6DAB"/>
    <w:rsid w:val="00503550"/>
    <w:rsid w:val="005160D1"/>
    <w:rsid w:val="005252CA"/>
    <w:rsid w:val="005453FF"/>
    <w:rsid w:val="005510F3"/>
    <w:rsid w:val="005716F1"/>
    <w:rsid w:val="00571864"/>
    <w:rsid w:val="005A65C3"/>
    <w:rsid w:val="005C1858"/>
    <w:rsid w:val="005E2FF1"/>
    <w:rsid w:val="005F123D"/>
    <w:rsid w:val="0061488F"/>
    <w:rsid w:val="0062188B"/>
    <w:rsid w:val="00643867"/>
    <w:rsid w:val="00655012"/>
    <w:rsid w:val="00656A04"/>
    <w:rsid w:val="00671E82"/>
    <w:rsid w:val="00674350"/>
    <w:rsid w:val="006C2658"/>
    <w:rsid w:val="00702351"/>
    <w:rsid w:val="007158E3"/>
    <w:rsid w:val="007410F8"/>
    <w:rsid w:val="007469E5"/>
    <w:rsid w:val="00750522"/>
    <w:rsid w:val="0077323A"/>
    <w:rsid w:val="00781F6A"/>
    <w:rsid w:val="00794EAC"/>
    <w:rsid w:val="007C5DD2"/>
    <w:rsid w:val="007F7F5E"/>
    <w:rsid w:val="00850E6A"/>
    <w:rsid w:val="00863E87"/>
    <w:rsid w:val="00884A60"/>
    <w:rsid w:val="008C2DCD"/>
    <w:rsid w:val="008C79EA"/>
    <w:rsid w:val="00931A14"/>
    <w:rsid w:val="009417AF"/>
    <w:rsid w:val="009600EA"/>
    <w:rsid w:val="009675D7"/>
    <w:rsid w:val="0098736D"/>
    <w:rsid w:val="00987798"/>
    <w:rsid w:val="00990403"/>
    <w:rsid w:val="00992897"/>
    <w:rsid w:val="009A4B81"/>
    <w:rsid w:val="009C56A8"/>
    <w:rsid w:val="009C6761"/>
    <w:rsid w:val="00A24521"/>
    <w:rsid w:val="00A321B5"/>
    <w:rsid w:val="00A33290"/>
    <w:rsid w:val="00A57859"/>
    <w:rsid w:val="00A97FBD"/>
    <w:rsid w:val="00AB1B70"/>
    <w:rsid w:val="00AD6CF5"/>
    <w:rsid w:val="00AE6881"/>
    <w:rsid w:val="00AF5118"/>
    <w:rsid w:val="00B07450"/>
    <w:rsid w:val="00B1480B"/>
    <w:rsid w:val="00B34802"/>
    <w:rsid w:val="00B37E80"/>
    <w:rsid w:val="00B41200"/>
    <w:rsid w:val="00B52E47"/>
    <w:rsid w:val="00B80173"/>
    <w:rsid w:val="00B85D52"/>
    <w:rsid w:val="00BA115A"/>
    <w:rsid w:val="00BA7614"/>
    <w:rsid w:val="00BA7657"/>
    <w:rsid w:val="00BC7311"/>
    <w:rsid w:val="00BD0630"/>
    <w:rsid w:val="00BD07C6"/>
    <w:rsid w:val="00BD2EFC"/>
    <w:rsid w:val="00BE15EB"/>
    <w:rsid w:val="00BE29EA"/>
    <w:rsid w:val="00BF0A23"/>
    <w:rsid w:val="00C46871"/>
    <w:rsid w:val="00C70E06"/>
    <w:rsid w:val="00C84598"/>
    <w:rsid w:val="00C877F8"/>
    <w:rsid w:val="00CD1F7C"/>
    <w:rsid w:val="00CF59B2"/>
    <w:rsid w:val="00D1381C"/>
    <w:rsid w:val="00D17F43"/>
    <w:rsid w:val="00D34609"/>
    <w:rsid w:val="00D46218"/>
    <w:rsid w:val="00D5034D"/>
    <w:rsid w:val="00D51BCA"/>
    <w:rsid w:val="00D5220F"/>
    <w:rsid w:val="00D61859"/>
    <w:rsid w:val="00D72C6A"/>
    <w:rsid w:val="00D848A3"/>
    <w:rsid w:val="00DB7F83"/>
    <w:rsid w:val="00DE772C"/>
    <w:rsid w:val="00DF3350"/>
    <w:rsid w:val="00E00310"/>
    <w:rsid w:val="00E01784"/>
    <w:rsid w:val="00E05B79"/>
    <w:rsid w:val="00E12BFD"/>
    <w:rsid w:val="00E24C30"/>
    <w:rsid w:val="00E54AD3"/>
    <w:rsid w:val="00E57F41"/>
    <w:rsid w:val="00E7782F"/>
    <w:rsid w:val="00E865D6"/>
    <w:rsid w:val="00E92F1B"/>
    <w:rsid w:val="00EB3E46"/>
    <w:rsid w:val="00EC0D89"/>
    <w:rsid w:val="00EC2738"/>
    <w:rsid w:val="00EC6691"/>
    <w:rsid w:val="00EE1CFF"/>
    <w:rsid w:val="00EF4A7F"/>
    <w:rsid w:val="00EF6A77"/>
    <w:rsid w:val="00F15881"/>
    <w:rsid w:val="00F2385B"/>
    <w:rsid w:val="00F33846"/>
    <w:rsid w:val="00F437CE"/>
    <w:rsid w:val="00F60677"/>
    <w:rsid w:val="00F63A3A"/>
    <w:rsid w:val="00F83B69"/>
    <w:rsid w:val="00F9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58ED7"/>
  <w15:chartTrackingRefBased/>
  <w15:docId w15:val="{AE75D5D0-B4FD-4587-9C66-AE2EF8A9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865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65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25911AD6F6C649BEE591FE064BA756" ma:contentTypeVersion="4" ma:contentTypeDescription="Vytvoří nový dokument" ma:contentTypeScope="" ma:versionID="d9d5254306a370cb67c460809aea937d">
  <xsd:schema xmlns:xsd="http://www.w3.org/2001/XMLSchema" xmlns:xs="http://www.w3.org/2001/XMLSchema" xmlns:p="http://schemas.microsoft.com/office/2006/metadata/properties" xmlns:ns3="74639808-9ce4-4619-b769-a172e0c3f54f" targetNamespace="http://schemas.microsoft.com/office/2006/metadata/properties" ma:root="true" ma:fieldsID="192a0e85b6107f94938a01890a18451b" ns3:_="">
    <xsd:import namespace="74639808-9ce4-4619-b769-a172e0c3f5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39808-9ce4-4619-b769-a172e0c3f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904A66-6B43-43EA-A42E-816981628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39808-9ce4-4619-b769-a172e0c3f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148A8-DB9F-4D82-BAC1-BFD5BB2D03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42E38-75A4-40C3-988E-89EB429229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1108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Kropáček, Luboš</dc:creator>
  <cp:keywords/>
  <dc:description/>
  <cp:lastModifiedBy>Kropáček, Luboš</cp:lastModifiedBy>
  <cp:revision>10</cp:revision>
  <dcterms:created xsi:type="dcterms:W3CDTF">2021-04-29T10:17:00Z</dcterms:created>
  <dcterms:modified xsi:type="dcterms:W3CDTF">2021-05-04T10:31:00Z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0x010100FC25911AD6F6C649BEE591FE064BA756</vt:lpwstr>
  </property>
</Properties>
</file>